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B07D" w14:textId="52B7905E" w:rsidR="00CD1834" w:rsidRDefault="00BC07FD" w:rsidP="00BC07FD">
      <w:r>
        <w:rPr>
          <w:noProof/>
        </w:rPr>
        <w:drawing>
          <wp:inline distT="0" distB="0" distL="0" distR="0" wp14:anchorId="672A5304" wp14:editId="573412B4">
            <wp:extent cx="2517866" cy="725487"/>
            <wp:effectExtent l="0" t="0" r="0" b="0"/>
            <wp:docPr id="535841446" name="Picture 1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41446" name="Picture 1" descr="A black background with blue and pin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866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1A95" w14:textId="77777777" w:rsidR="00952FD1" w:rsidRDefault="00CD1834" w:rsidP="00CD1834">
      <w:r>
        <w:t>We’ve got exciting news!</w:t>
      </w:r>
    </w:p>
    <w:p w14:paraId="37B016B2" w14:textId="2C7F1256" w:rsidR="00CD1834" w:rsidRDefault="00CD1834" w:rsidP="00CD1834">
      <w:r>
        <w:t xml:space="preserve">Texoma Regional Blood Center </w:t>
      </w:r>
      <w:r w:rsidR="00952FD1">
        <w:t xml:space="preserve">is joining forces with Carter BloodCare </w:t>
      </w:r>
      <w:r>
        <w:t>on January 1</w:t>
      </w:r>
      <w:r w:rsidR="00934762">
        <w:t>,2026</w:t>
      </w:r>
      <w:r>
        <w:t xml:space="preserve">. While some things may look different visually, our lifesaving mission remains the same. You’ll see some new friendly faces at the donor center and blood drives while </w:t>
      </w:r>
      <w:r w:rsidR="00092971">
        <w:t xml:space="preserve">our </w:t>
      </w:r>
      <w:r>
        <w:t xml:space="preserve">staff are trained </w:t>
      </w:r>
      <w:proofErr w:type="gramStart"/>
      <w:r>
        <w:t>on</w:t>
      </w:r>
      <w:proofErr w:type="gramEnd"/>
      <w:r>
        <w:t xml:space="preserve"> new processes. </w:t>
      </w:r>
    </w:p>
    <w:p w14:paraId="3D8ED3A0" w14:textId="77777777" w:rsidR="00BC07FD" w:rsidRDefault="00952FD1" w:rsidP="00CD1834">
      <w:r>
        <w:t>This includes a</w:t>
      </w:r>
      <w:r w:rsidR="00CD1834">
        <w:t xml:space="preserve"> </w:t>
      </w:r>
      <w:r>
        <w:t>temporary</w:t>
      </w:r>
      <w:r w:rsidR="00CD1834">
        <w:t xml:space="preserve"> </w:t>
      </w:r>
      <w:r>
        <w:t xml:space="preserve">change in hours for the donor center in </w:t>
      </w:r>
      <w:r w:rsidR="00BC07FD">
        <w:t xml:space="preserve">January. </w:t>
      </w:r>
    </w:p>
    <w:p w14:paraId="23BADCCD" w14:textId="3F38BF76" w:rsidR="00BC07FD" w:rsidRDefault="00BC07FD" w:rsidP="00BC07FD">
      <w:pPr>
        <w:pStyle w:val="ListParagraph"/>
        <w:numPr>
          <w:ilvl w:val="0"/>
          <w:numId w:val="2"/>
        </w:numPr>
      </w:pPr>
      <w:r>
        <w:t>January 1 – 12: Closed</w:t>
      </w:r>
    </w:p>
    <w:p w14:paraId="0764EBE7" w14:textId="6798F1E5" w:rsidR="00BC07FD" w:rsidRDefault="00BC07FD" w:rsidP="00BC07FD">
      <w:pPr>
        <w:pStyle w:val="ListParagraph"/>
        <w:numPr>
          <w:ilvl w:val="0"/>
          <w:numId w:val="2"/>
        </w:numPr>
      </w:pPr>
      <w:r>
        <w:t>January 13 – 22: Open on Tuesdays and Thursdays from 9am – 2pm</w:t>
      </w:r>
    </w:p>
    <w:p w14:paraId="00E9982F" w14:textId="754EFF1E" w:rsidR="00BC07FD" w:rsidRDefault="00BC07FD" w:rsidP="00BC07FD">
      <w:pPr>
        <w:pStyle w:val="ListParagraph"/>
        <w:numPr>
          <w:ilvl w:val="0"/>
          <w:numId w:val="2"/>
        </w:numPr>
      </w:pPr>
      <w:r>
        <w:t xml:space="preserve">January 26: </w:t>
      </w:r>
      <w:r w:rsidR="00934762">
        <w:t>We anticipate a r</w:t>
      </w:r>
      <w:r>
        <w:t xml:space="preserve">eturn to regular hours </w:t>
      </w:r>
    </w:p>
    <w:p w14:paraId="04300D3A" w14:textId="77777777" w:rsidR="00BC07FD" w:rsidRDefault="00BC07FD" w:rsidP="00CD1834"/>
    <w:p w14:paraId="59DA76B1" w14:textId="6EAD151F" w:rsidR="00BC07FD" w:rsidRDefault="00CD1834" w:rsidP="00BC07FD">
      <w:r w:rsidRPr="00CD1834">
        <w:t xml:space="preserve">This is exciting because we’re uniting to serve more Texas patients who need us for lifesaving transfusions. </w:t>
      </w:r>
      <w:r w:rsidR="00952FD1">
        <w:t xml:space="preserve">Your role as a donor is crucial as it has always been, and we’re </w:t>
      </w:r>
      <w:r w:rsidRPr="00CD1834">
        <w:t>looking forward to supporting our entire community together.</w:t>
      </w:r>
    </w:p>
    <w:p w14:paraId="3FE1F252" w14:textId="32E8DDEA" w:rsidR="00565FE4" w:rsidRDefault="00565FE4" w:rsidP="00BC07FD"/>
    <w:sectPr w:rsidR="00565FE4" w:rsidSect="00B4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585"/>
    <w:multiLevelType w:val="hybridMultilevel"/>
    <w:tmpl w:val="799A8FCA"/>
    <w:lvl w:ilvl="0" w:tplc="7DA81A5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49DA"/>
    <w:multiLevelType w:val="hybridMultilevel"/>
    <w:tmpl w:val="AA203384"/>
    <w:lvl w:ilvl="0" w:tplc="7DA81A5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76051">
    <w:abstractNumId w:val="1"/>
  </w:num>
  <w:num w:numId="2" w16cid:durableId="195913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34"/>
    <w:rsid w:val="000533A4"/>
    <w:rsid w:val="00092971"/>
    <w:rsid w:val="001B6BBC"/>
    <w:rsid w:val="001E4F6B"/>
    <w:rsid w:val="003C5E93"/>
    <w:rsid w:val="00402B8E"/>
    <w:rsid w:val="00565FE4"/>
    <w:rsid w:val="00632BC3"/>
    <w:rsid w:val="006F39BC"/>
    <w:rsid w:val="009014CD"/>
    <w:rsid w:val="009158AC"/>
    <w:rsid w:val="00934762"/>
    <w:rsid w:val="00952FD1"/>
    <w:rsid w:val="00A67FFA"/>
    <w:rsid w:val="00B446D8"/>
    <w:rsid w:val="00B51835"/>
    <w:rsid w:val="00BC07FD"/>
    <w:rsid w:val="00BC61AA"/>
    <w:rsid w:val="00C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EB8F"/>
  <w15:chartTrackingRefBased/>
  <w15:docId w15:val="{B9621329-BE5F-40EE-AC46-204D1C01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8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8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8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8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8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8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8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8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8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8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8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8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8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8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8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8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83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D1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640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Matthew</dc:creator>
  <cp:keywords/>
  <dc:description/>
  <cp:lastModifiedBy>Stacy Braddock</cp:lastModifiedBy>
  <cp:revision>3</cp:revision>
  <cp:lastPrinted>2025-12-22T22:34:00Z</cp:lastPrinted>
  <dcterms:created xsi:type="dcterms:W3CDTF">2025-12-22T22:22:00Z</dcterms:created>
  <dcterms:modified xsi:type="dcterms:W3CDTF">2025-12-22T22:35:00Z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257b2df1-5993-4fe4-b485-93f777b217d6</vt:lpwstr>
  </property>
</Properties>
</file>